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40B" w:rsidRDefault="005A6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Порядок</w:t>
      </w:r>
      <w:bookmarkStart w:id="0" w:name="_GoBack"/>
      <w:bookmarkEnd w:id="0"/>
    </w:p>
    <w:p w:rsidR="00E7440B" w:rsidRDefault="005A6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расчета объема межбюджетных трансфертов на осуществление части полномочий поселения органом местного самоуправления муниципального района</w:t>
      </w:r>
    </w:p>
    <w:p w:rsidR="00E7440B" w:rsidRDefault="005A65A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440B" w:rsidRDefault="005A6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Расчет объема межбюджетных трансфертов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на содержание муниципальных учреждений культуры поселения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E7440B" w:rsidRDefault="005A65AF">
      <w:pPr>
        <w:pStyle w:val="a8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gramStart"/>
      <w:r>
        <w:rPr>
          <w:sz w:val="28"/>
          <w:szCs w:val="28"/>
          <w:lang w:val="en-US"/>
        </w:rPr>
        <w:t>t</w:t>
      </w:r>
      <w:proofErr w:type="gramEnd"/>
    </w:p>
    <w:p w:rsidR="00E7440B" w:rsidRDefault="005A65AF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МТ= </w:t>
      </w:r>
      <w:r>
        <w:rPr>
          <w:sz w:val="28"/>
          <w:szCs w:val="28"/>
          <w:lang w:val="en-US"/>
        </w:rPr>
        <w:t>SUM</w:t>
      </w:r>
      <w:r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</w:rPr>
        <w:t>ФОТ+Змз+Зу+Зпр</w:t>
      </w:r>
      <w:proofErr w:type="spellEnd"/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>),</w:t>
      </w:r>
    </w:p>
    <w:p w:rsidR="00E7440B" w:rsidRDefault="005A65AF">
      <w:pPr>
        <w:pStyle w:val="a8"/>
        <w:spacing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7440B" w:rsidRDefault="005A65AF">
      <w:pPr>
        <w:pStyle w:val="a8"/>
        <w:spacing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МТ- объем межбюджетных трансфертов на содержание муниципальных учреждений культуры поселения;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ФОТ – фонд оплаты труда муниципальных служащих (работников муниципальных учреждений культуры), осуществляющих переданные полномочия;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Змз</w:t>
      </w:r>
      <w:proofErr w:type="spellEnd"/>
      <w:r>
        <w:rPr>
          <w:sz w:val="28"/>
          <w:szCs w:val="28"/>
        </w:rPr>
        <w:t xml:space="preserve"> – затраты на приобретение материальных запасов;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Зу</w:t>
      </w:r>
      <w:proofErr w:type="spellEnd"/>
      <w:r>
        <w:rPr>
          <w:sz w:val="28"/>
          <w:szCs w:val="28"/>
        </w:rPr>
        <w:t xml:space="preserve"> – затраты на приобретение услуг;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Зпр</w:t>
      </w:r>
      <w:proofErr w:type="spellEnd"/>
      <w:r>
        <w:rPr>
          <w:sz w:val="28"/>
          <w:szCs w:val="28"/>
        </w:rPr>
        <w:t xml:space="preserve"> – затраты на прочие расходы;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– иные затраты;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 -</w:t>
      </w:r>
      <w:proofErr w:type="gramEnd"/>
      <w:r>
        <w:rPr>
          <w:sz w:val="28"/>
          <w:szCs w:val="28"/>
        </w:rPr>
        <w:t xml:space="preserve"> количество муниципальных учреждений культуры в поселении.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  фонда оплаты труда муниципальных служащих, осуществляющих переданные полномочия, рассчитывается по следующей формуле:</w:t>
      </w:r>
    </w:p>
    <w:p w:rsidR="00E7440B" w:rsidRDefault="00E7440B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</w:p>
    <w:p w:rsidR="00E7440B" w:rsidRDefault="005A65AF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ФОТ = (Ч x </w:t>
      </w:r>
      <w:proofErr w:type="spellStart"/>
      <w:r>
        <w:rPr>
          <w:sz w:val="28"/>
          <w:szCs w:val="28"/>
        </w:rPr>
        <w:t>Здо</w:t>
      </w:r>
      <w:proofErr w:type="spellEnd"/>
      <w:r>
        <w:rPr>
          <w:sz w:val="28"/>
          <w:szCs w:val="28"/>
        </w:rPr>
        <w:t xml:space="preserve"> x </w:t>
      </w:r>
      <w:proofErr w:type="spellStart"/>
      <w:r>
        <w:rPr>
          <w:sz w:val="28"/>
          <w:szCs w:val="28"/>
        </w:rPr>
        <w:t>Кдо</w:t>
      </w:r>
      <w:proofErr w:type="spellEnd"/>
      <w:r>
        <w:rPr>
          <w:sz w:val="28"/>
          <w:szCs w:val="28"/>
        </w:rPr>
        <w:t xml:space="preserve"> x </w:t>
      </w:r>
      <w:proofErr w:type="spellStart"/>
      <w:r>
        <w:rPr>
          <w:sz w:val="28"/>
          <w:szCs w:val="28"/>
        </w:rPr>
        <w:t>Kx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):12xМ,</w:t>
      </w:r>
    </w:p>
    <w:p w:rsidR="00E7440B" w:rsidRDefault="005A65AF">
      <w:pPr>
        <w:pStyle w:val="a8"/>
        <w:spacing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 - численность муниципальных служащих муниципального района, исполняющих переданные  полномочия;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Здо</w:t>
      </w:r>
      <w:proofErr w:type="spellEnd"/>
      <w:r>
        <w:rPr>
          <w:sz w:val="28"/>
          <w:szCs w:val="28"/>
        </w:rPr>
        <w:t xml:space="preserve"> - предельное значение размера должностного оклада по соответствующей должности в среднем на очередной финансовый год;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Кдо</w:t>
      </w:r>
      <w:proofErr w:type="spellEnd"/>
      <w:r>
        <w:rPr>
          <w:sz w:val="28"/>
          <w:szCs w:val="28"/>
        </w:rPr>
        <w:t xml:space="preserve"> - количество должностных окладов в год на одного муниципального служащего муниципального района (поселения), предусматриваемых при формировании фонда оплаты труда;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i-м муниципальном образовании края;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-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количество календарных месяцев текущего года, в течение которых осуществляются переданные полномочия.</w:t>
      </w:r>
    </w:p>
    <w:p w:rsidR="00E7440B" w:rsidRDefault="005A65AF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Расчет объема межбюджетных трансфертов 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а содержание муниципальных учреждений физической культуры и спорта поселения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E7440B" w:rsidRDefault="005A65AF">
      <w:pPr>
        <w:pStyle w:val="a8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E7440B" w:rsidRDefault="005A65AF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МТ= </w:t>
      </w:r>
      <w:r>
        <w:rPr>
          <w:sz w:val="28"/>
          <w:szCs w:val="28"/>
          <w:u w:val="single"/>
          <w:lang w:val="en-US"/>
        </w:rPr>
        <w:t>SUM</w:t>
      </w:r>
      <w:r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  <w:u w:val="single"/>
        </w:rPr>
        <w:t>ФОТ+Змз+Зу+Зпр</w:t>
      </w:r>
      <w:proofErr w:type="spellEnd"/>
      <w:r>
        <w:rPr>
          <w:sz w:val="28"/>
          <w:szCs w:val="28"/>
          <w:u w:val="single"/>
        </w:rPr>
        <w:t xml:space="preserve">+ </w:t>
      </w:r>
      <w:proofErr w:type="spellStart"/>
      <w:r>
        <w:rPr>
          <w:sz w:val="28"/>
          <w:szCs w:val="28"/>
          <w:u w:val="single"/>
        </w:rPr>
        <w:t>Зи</w:t>
      </w:r>
      <w:proofErr w:type="spellEnd"/>
      <w:r>
        <w:rPr>
          <w:sz w:val="28"/>
          <w:szCs w:val="28"/>
          <w:u w:val="single"/>
        </w:rPr>
        <w:t>)*</w:t>
      </w:r>
      <w:r>
        <w:rPr>
          <w:sz w:val="28"/>
          <w:szCs w:val="28"/>
          <w:u w:val="single"/>
          <w:lang w:val="en-US"/>
        </w:rPr>
        <w:t>n</w:t>
      </w:r>
      <w:r>
        <w:rPr>
          <w:sz w:val="28"/>
          <w:szCs w:val="28"/>
        </w:rPr>
        <w:t>,</w:t>
      </w:r>
    </w:p>
    <w:p w:rsidR="00E7440B" w:rsidRDefault="005A65AF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</w:p>
    <w:p w:rsidR="00E7440B" w:rsidRDefault="005A65AF">
      <w:pPr>
        <w:pStyle w:val="a8"/>
        <w:spacing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7440B" w:rsidRDefault="005A65AF">
      <w:pPr>
        <w:pStyle w:val="a8"/>
        <w:spacing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МТ- объем межбюджетных трансфертов на содержание муниципальных учреждений физической культуры и спорта;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ФОТ – фонд оплаты труда муниципальных служащих (работников муниципальных учреждений физической культуры и спорта), осуществляющих переданные полномочия;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Змз</w:t>
      </w:r>
      <w:proofErr w:type="spellEnd"/>
      <w:r>
        <w:rPr>
          <w:sz w:val="28"/>
          <w:szCs w:val="28"/>
        </w:rPr>
        <w:t xml:space="preserve"> – затраты на приобретение материальных запасов;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Зу</w:t>
      </w:r>
      <w:proofErr w:type="spellEnd"/>
      <w:r>
        <w:rPr>
          <w:sz w:val="28"/>
          <w:szCs w:val="28"/>
        </w:rPr>
        <w:t xml:space="preserve"> – затраты на приобретение услуг;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Зпр</w:t>
      </w:r>
      <w:proofErr w:type="spellEnd"/>
      <w:r>
        <w:rPr>
          <w:sz w:val="28"/>
          <w:szCs w:val="28"/>
        </w:rPr>
        <w:t xml:space="preserve"> – затраты на прочие расходы;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– иные затраты;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жителей поселения;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жителей муниципального района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  фонда оплаты труда муниципальных служащих, осуществляющих переданные полномочия, рассчитывается по следующей формуле:</w:t>
      </w:r>
    </w:p>
    <w:p w:rsidR="00E7440B" w:rsidRDefault="00E7440B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</w:p>
    <w:p w:rsidR="00E7440B" w:rsidRDefault="005A65AF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ФОТ = (Ч x </w:t>
      </w:r>
      <w:proofErr w:type="spellStart"/>
      <w:r>
        <w:rPr>
          <w:sz w:val="28"/>
          <w:szCs w:val="28"/>
        </w:rPr>
        <w:t>Здо</w:t>
      </w:r>
      <w:proofErr w:type="spellEnd"/>
      <w:r>
        <w:rPr>
          <w:sz w:val="28"/>
          <w:szCs w:val="28"/>
        </w:rPr>
        <w:t xml:space="preserve"> x </w:t>
      </w:r>
      <w:proofErr w:type="spellStart"/>
      <w:r>
        <w:rPr>
          <w:sz w:val="28"/>
          <w:szCs w:val="28"/>
        </w:rPr>
        <w:t>Кдо</w:t>
      </w:r>
      <w:proofErr w:type="spellEnd"/>
      <w:r>
        <w:rPr>
          <w:sz w:val="28"/>
          <w:szCs w:val="28"/>
        </w:rPr>
        <w:t xml:space="preserve"> x </w:t>
      </w:r>
      <w:proofErr w:type="spellStart"/>
      <w:r>
        <w:rPr>
          <w:sz w:val="28"/>
          <w:szCs w:val="28"/>
        </w:rPr>
        <w:t>Kx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):12xМ,</w:t>
      </w:r>
    </w:p>
    <w:p w:rsidR="00E7440B" w:rsidRDefault="005A65AF">
      <w:pPr>
        <w:pStyle w:val="a8"/>
        <w:spacing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 - численность муниципальных служащих муниципального района, исполняющих переданные  полномочия;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Здо</w:t>
      </w:r>
      <w:proofErr w:type="spellEnd"/>
      <w:r>
        <w:rPr>
          <w:sz w:val="28"/>
          <w:szCs w:val="28"/>
        </w:rPr>
        <w:t xml:space="preserve"> - предельное значение размера должностного оклада по соответствующей должности в среднем на очередной финансовый год;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Кдо</w:t>
      </w:r>
      <w:proofErr w:type="spellEnd"/>
      <w:r>
        <w:rPr>
          <w:sz w:val="28"/>
          <w:szCs w:val="28"/>
        </w:rPr>
        <w:t xml:space="preserve"> - количество должностных окладов в год на одного муниципального служащего муниципального района (поселения), предусматриваемых при формировании фонда оплаты труда;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i-м муниципальном образовании края;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-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количество календарных месяцев текущего года, в течение которых осуществляются переданные полномочия.</w:t>
      </w:r>
    </w:p>
    <w:p w:rsidR="00E7440B" w:rsidRDefault="00E7440B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E7440B" w:rsidRDefault="00E7440B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E7440B" w:rsidRDefault="00E7440B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E7440B" w:rsidRDefault="00E7440B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E7440B" w:rsidRDefault="005A65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объема межбюджетных трансфертов 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а осуществление передаваемых полномочий в области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en-US"/>
        </w:rPr>
        <w:t xml:space="preserve">тепло-, центрального водоснабжения, водоотведения,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en-US"/>
        </w:rPr>
        <w:t>контроля за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en-US"/>
        </w:rPr>
        <w:t xml:space="preserve"> подготовкой  к  отопительному сезону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E7440B" w:rsidRDefault="005A65AF">
      <w:pPr>
        <w:pStyle w:val="a8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E7440B" w:rsidRDefault="005A65AF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МТ= </w:t>
      </w:r>
      <w:r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  <w:u w:val="single"/>
        </w:rPr>
        <w:t>ФОТ+Змз+Зу+Зпр</w:t>
      </w:r>
      <w:proofErr w:type="spellEnd"/>
      <w:r>
        <w:rPr>
          <w:sz w:val="28"/>
          <w:szCs w:val="28"/>
          <w:u w:val="single"/>
        </w:rPr>
        <w:t xml:space="preserve">+ </w:t>
      </w:r>
      <w:proofErr w:type="spellStart"/>
      <w:r>
        <w:rPr>
          <w:sz w:val="28"/>
          <w:szCs w:val="28"/>
          <w:u w:val="single"/>
        </w:rPr>
        <w:t>Зи</w:t>
      </w:r>
      <w:proofErr w:type="spellEnd"/>
      <w:r>
        <w:rPr>
          <w:sz w:val="28"/>
          <w:szCs w:val="28"/>
          <w:u w:val="single"/>
        </w:rPr>
        <w:t>)*</w:t>
      </w:r>
      <w:r>
        <w:rPr>
          <w:sz w:val="28"/>
          <w:szCs w:val="28"/>
          <w:u w:val="single"/>
          <w:lang w:val="en-US"/>
        </w:rPr>
        <w:t>n</w:t>
      </w:r>
      <w:r>
        <w:rPr>
          <w:sz w:val="28"/>
          <w:szCs w:val="28"/>
        </w:rPr>
        <w:t>,</w:t>
      </w:r>
    </w:p>
    <w:p w:rsidR="00E7440B" w:rsidRDefault="005A65AF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</w:p>
    <w:p w:rsidR="00E7440B" w:rsidRDefault="005A65AF">
      <w:pPr>
        <w:pStyle w:val="a8"/>
        <w:spacing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объем межбюджетных трансфертов  на осуществление передаваемых полномочий в области </w:t>
      </w:r>
      <w:r>
        <w:rPr>
          <w:sz w:val="28"/>
          <w:szCs w:val="28"/>
          <w:lang w:eastAsia="en-US"/>
        </w:rPr>
        <w:t>тепло-, центрального водоснабжения, водоотведения, контроля за подготовкой  к  отопительному сезону</w:t>
      </w:r>
      <w:r>
        <w:rPr>
          <w:i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района;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ФОТ – фонд оплаты труда муниципальных служащих, осуществляющих переданные полномочия;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Змз</w:t>
      </w:r>
      <w:proofErr w:type="spellEnd"/>
      <w:r>
        <w:rPr>
          <w:sz w:val="28"/>
          <w:szCs w:val="28"/>
        </w:rPr>
        <w:t xml:space="preserve"> – затраты на приобретение материальных запасов;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Зу</w:t>
      </w:r>
      <w:proofErr w:type="spellEnd"/>
      <w:r>
        <w:rPr>
          <w:sz w:val="28"/>
          <w:szCs w:val="28"/>
        </w:rPr>
        <w:t xml:space="preserve"> – затраты на приобретение услуг;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Зпр</w:t>
      </w:r>
      <w:proofErr w:type="spellEnd"/>
      <w:r>
        <w:rPr>
          <w:sz w:val="28"/>
          <w:szCs w:val="28"/>
        </w:rPr>
        <w:t xml:space="preserve"> – затраты на прочие расходы;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– иные затраты;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жителей поселения;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жителей муниципального района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  фонда оплаты труда муниципальных служащих, осуществляющих переданные полномочия, рассчитывается по следующей формуле:</w:t>
      </w:r>
    </w:p>
    <w:p w:rsidR="00E7440B" w:rsidRDefault="00E7440B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</w:p>
    <w:p w:rsidR="00E7440B" w:rsidRDefault="005A65AF">
      <w:pPr>
        <w:pStyle w:val="a8"/>
        <w:spacing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ФОТ = (Ч x </w:t>
      </w:r>
      <w:proofErr w:type="spellStart"/>
      <w:r>
        <w:rPr>
          <w:sz w:val="28"/>
          <w:szCs w:val="28"/>
        </w:rPr>
        <w:t>Здо</w:t>
      </w:r>
      <w:proofErr w:type="spellEnd"/>
      <w:r>
        <w:rPr>
          <w:sz w:val="28"/>
          <w:szCs w:val="28"/>
        </w:rPr>
        <w:t xml:space="preserve"> x </w:t>
      </w:r>
      <w:proofErr w:type="spellStart"/>
      <w:r>
        <w:rPr>
          <w:sz w:val="28"/>
          <w:szCs w:val="28"/>
        </w:rPr>
        <w:t>Кдо</w:t>
      </w:r>
      <w:proofErr w:type="spellEnd"/>
      <w:r>
        <w:rPr>
          <w:sz w:val="28"/>
          <w:szCs w:val="28"/>
        </w:rPr>
        <w:t xml:space="preserve"> x </w:t>
      </w:r>
      <w:proofErr w:type="spellStart"/>
      <w:r>
        <w:rPr>
          <w:sz w:val="28"/>
          <w:szCs w:val="28"/>
        </w:rPr>
        <w:t>Kx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):12xМ,</w:t>
      </w:r>
    </w:p>
    <w:p w:rsidR="00E7440B" w:rsidRDefault="005A65AF">
      <w:pPr>
        <w:pStyle w:val="a8"/>
        <w:spacing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 - численность муниципальных служащих муниципального района, исполняющих переданные  полномочия;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Здо</w:t>
      </w:r>
      <w:proofErr w:type="spellEnd"/>
      <w:r>
        <w:rPr>
          <w:sz w:val="28"/>
          <w:szCs w:val="28"/>
        </w:rPr>
        <w:t xml:space="preserve"> - предельное значение размера должностного оклада по соответствующей должности в среднем на очередной финансовый год;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Кдо</w:t>
      </w:r>
      <w:proofErr w:type="spellEnd"/>
      <w:r>
        <w:rPr>
          <w:sz w:val="28"/>
          <w:szCs w:val="28"/>
        </w:rPr>
        <w:t xml:space="preserve"> - количество должностных окладов в год на одного муниципального служащего муниципального района (поселения), предусматриваемых при формировании фонда оплаты труда;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i-м муниципальном образовании края;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-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E7440B" w:rsidRDefault="005A65AF">
      <w:pPr>
        <w:pStyle w:val="a8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количество календарных месяцев текущего года, в течение которых осуществляются переданные полномочия.</w:t>
      </w:r>
    </w:p>
    <w:p w:rsidR="00E7440B" w:rsidRDefault="00E7440B">
      <w:pPr>
        <w:spacing w:after="0" w:line="240" w:lineRule="auto"/>
        <w:jc w:val="both"/>
      </w:pPr>
    </w:p>
    <w:sectPr w:rsidR="00E7440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40B"/>
    <w:rsid w:val="005A65AF"/>
    <w:rsid w:val="0076313F"/>
    <w:rsid w:val="00E7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B8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unhideWhenUsed/>
    <w:qFormat/>
    <w:rsid w:val="0031541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B8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unhideWhenUsed/>
    <w:qFormat/>
    <w:rsid w:val="0031541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FU10</dc:creator>
  <cp:lastModifiedBy>Пользователь Windows</cp:lastModifiedBy>
  <cp:revision>2</cp:revision>
  <cp:lastPrinted>2019-11-15T14:47:00Z</cp:lastPrinted>
  <dcterms:created xsi:type="dcterms:W3CDTF">2023-11-09T06:23:00Z</dcterms:created>
  <dcterms:modified xsi:type="dcterms:W3CDTF">2023-11-09T06:23:00Z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